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B5BA" w14:textId="77777777" w:rsidR="00693A69" w:rsidRPr="000169A1" w:rsidRDefault="00693A69" w:rsidP="00693A6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</w:t>
      </w:r>
      <w:r w:rsidRPr="000169A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ormulario de cotización de precios</w:t>
      </w:r>
    </w:p>
    <w:p w14:paraId="39488161" w14:textId="77777777" w:rsidR="00693A69" w:rsidRPr="00444D99" w:rsidRDefault="00693A69" w:rsidP="00693A69">
      <w:pPr>
        <w:jc w:val="center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694"/>
        <w:gridCol w:w="4800"/>
      </w:tblGrid>
      <w:tr w:rsidR="00693A69" w:rsidRPr="00444D99" w14:paraId="177DCA83" w14:textId="77777777" w:rsidTr="00A76F77">
        <w:tc>
          <w:tcPr>
            <w:tcW w:w="3708" w:type="dxa"/>
          </w:tcPr>
          <w:p w14:paraId="2D9833CA" w14:textId="77777777" w:rsidR="00693A69" w:rsidRPr="00444D99" w:rsidRDefault="00693A69" w:rsidP="00A76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4307A626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693A69" w:rsidRPr="00297D86" w14:paraId="22731ADE" w14:textId="77777777" w:rsidTr="00A76F77">
        <w:tc>
          <w:tcPr>
            <w:tcW w:w="3708" w:type="dxa"/>
          </w:tcPr>
          <w:p w14:paraId="4FCEBABD" w14:textId="77777777" w:rsidR="00693A69" w:rsidRPr="00444D99" w:rsidRDefault="00693A69" w:rsidP="00A76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3734B89F8611480C84238154451C09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8DEB283" w14:textId="77777777" w:rsidR="00693A69" w:rsidRPr="00444D99" w:rsidRDefault="00693A69" w:rsidP="00A76F77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444D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93A69" w:rsidRPr="00444D99" w14:paraId="284CBA29" w14:textId="77777777" w:rsidTr="00A76F77">
        <w:tc>
          <w:tcPr>
            <w:tcW w:w="3708" w:type="dxa"/>
          </w:tcPr>
          <w:p w14:paraId="34DA70DE" w14:textId="77777777" w:rsidR="00693A69" w:rsidRPr="00444D99" w:rsidRDefault="00693A69" w:rsidP="00A76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B28D3A8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UNFPA/PER/RFQ/22/008</w:t>
            </w:r>
          </w:p>
        </w:tc>
      </w:tr>
      <w:tr w:rsidR="00693A69" w:rsidRPr="00444D99" w14:paraId="67333A35" w14:textId="77777777" w:rsidTr="00A76F77">
        <w:tc>
          <w:tcPr>
            <w:tcW w:w="3708" w:type="dxa"/>
          </w:tcPr>
          <w:p w14:paraId="228E807A" w14:textId="77777777" w:rsidR="00693A69" w:rsidRPr="00444D99" w:rsidRDefault="00693A69" w:rsidP="00A76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4FE38A08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Soles (PEN)</w:t>
            </w:r>
          </w:p>
        </w:tc>
      </w:tr>
      <w:tr w:rsidR="00693A69" w:rsidRPr="00444D99" w14:paraId="0E6D0917" w14:textId="77777777" w:rsidTr="00A76F77">
        <w:tc>
          <w:tcPr>
            <w:tcW w:w="3708" w:type="dxa"/>
            <w:tcBorders>
              <w:bottom w:val="single" w:sz="4" w:space="0" w:color="F2F2F2"/>
            </w:tcBorders>
          </w:tcPr>
          <w:p w14:paraId="334CF346" w14:textId="77777777" w:rsidR="00693A69" w:rsidRPr="00444D99" w:rsidRDefault="00693A69" w:rsidP="00A76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2A1D8D1D" w14:textId="77777777" w:rsidR="00693A69" w:rsidRPr="00444D99" w:rsidRDefault="00693A69" w:rsidP="00A76F77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será válida por un período mínimo de 2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4ABB4C5B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60 días</w:t>
            </w:r>
          </w:p>
        </w:tc>
      </w:tr>
    </w:tbl>
    <w:p w14:paraId="08027C85" w14:textId="77777777" w:rsidR="00693A69" w:rsidRPr="00444D99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</w:p>
    <w:p w14:paraId="626FA087" w14:textId="77777777" w:rsidR="00693A69" w:rsidRPr="00444D99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  <w:r w:rsidRPr="00444D99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  <w:t>A continuación, deberá consignar su oferta incluyendo todos los impuestos de ley conforme al siguiente detalle</w:t>
      </w:r>
    </w:p>
    <w:p w14:paraId="6F6E4D4E" w14:textId="77777777" w:rsidR="00693A69" w:rsidRPr="00444D99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p w14:paraId="7598A99C" w14:textId="77777777" w:rsidR="00693A69" w:rsidRDefault="00693A69" w:rsidP="00693A69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  <w:r>
        <w:rPr>
          <w:rFonts w:asciiTheme="minorHAnsi" w:eastAsia="Calibri" w:hAnsiTheme="minorHAnsi" w:cstheme="minorHAnsi"/>
          <w:color w:val="FF0000"/>
          <w:sz w:val="22"/>
          <w:szCs w:val="22"/>
          <w:highlight w:val="green"/>
          <w:u w:val="none"/>
          <w:lang w:val="es-PE"/>
        </w:rPr>
        <w:t>Inserte o retire según sean necesarias las filas para la formulación de su propuesta</w:t>
      </w:r>
    </w:p>
    <w:p w14:paraId="7CAFC4AC" w14:textId="77777777" w:rsidR="00693A69" w:rsidRDefault="00693A69" w:rsidP="00693A69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</w:p>
    <w:p w14:paraId="7E18F630" w14:textId="77777777" w:rsidR="00693A69" w:rsidRPr="007A70AC" w:rsidRDefault="00693A69" w:rsidP="00693A69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  <w:r w:rsidRPr="0053522D"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  <w:t>Oferta por el Lote 1:</w:t>
      </w:r>
    </w:p>
    <w:p w14:paraId="1EA98B72" w14:textId="77777777" w:rsidR="00693A69" w:rsidRPr="0053522D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21"/>
        <w:gridCol w:w="4172"/>
        <w:gridCol w:w="1208"/>
        <w:gridCol w:w="1210"/>
        <w:gridCol w:w="1217"/>
        <w:gridCol w:w="1211"/>
      </w:tblGrid>
      <w:tr w:rsidR="00693A69" w:rsidRPr="00297D86" w14:paraId="57FA1EA2" w14:textId="77777777" w:rsidTr="00A76F77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9575F91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Formulario de cotización de precios expresado en soles</w:t>
            </w:r>
          </w:p>
        </w:tc>
      </w:tr>
      <w:tr w:rsidR="00693A69" w:rsidRPr="00444D99" w14:paraId="7988353B" w14:textId="77777777" w:rsidTr="00A76F77">
        <w:trPr>
          <w:trHeight w:val="595"/>
          <w:jc w:val="center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1760857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Lote </w:t>
            </w:r>
            <w:proofErr w:type="spell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182AC321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B8C9471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1B278985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Precio por unidad de medida incluido IGV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6D37E52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AA1E2D0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</w:t>
            </w:r>
          </w:p>
          <w:p w14:paraId="7F8702ED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239EEB9D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796F1171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1</w:t>
            </w:r>
          </w:p>
        </w:tc>
        <w:tc>
          <w:tcPr>
            <w:tcW w:w="4172" w:type="dxa"/>
            <w:vAlign w:val="center"/>
          </w:tcPr>
          <w:p w14:paraId="34FD0361" w14:textId="77777777" w:rsidR="00693A69" w:rsidRPr="009340B3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GRABADORA DE VIDEO IP (NVR)</w:t>
            </w:r>
          </w:p>
        </w:tc>
        <w:tc>
          <w:tcPr>
            <w:tcW w:w="1208" w:type="dxa"/>
            <w:vAlign w:val="center"/>
          </w:tcPr>
          <w:p w14:paraId="6977664B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249C4515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1A12F772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211" w:type="dxa"/>
            <w:vAlign w:val="center"/>
          </w:tcPr>
          <w:p w14:paraId="64AB8875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3997D87C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22C1AA39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1</w:t>
            </w:r>
          </w:p>
        </w:tc>
        <w:tc>
          <w:tcPr>
            <w:tcW w:w="4172" w:type="dxa"/>
            <w:vAlign w:val="center"/>
          </w:tcPr>
          <w:p w14:paraId="7AAC0B6B" w14:textId="2652E3D8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</w:t>
            </w:r>
            <w:r w:rsid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Á</w:t>
            </w:r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MARA PTZ - IP/ DE ALTA CALIDAD </w:t>
            </w:r>
          </w:p>
        </w:tc>
        <w:tc>
          <w:tcPr>
            <w:tcW w:w="1208" w:type="dxa"/>
          </w:tcPr>
          <w:p w14:paraId="353F0959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4E567060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6521F2EE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211" w:type="dxa"/>
            <w:vAlign w:val="center"/>
          </w:tcPr>
          <w:p w14:paraId="62718F6B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489BDD7D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1158D402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1</w:t>
            </w:r>
          </w:p>
        </w:tc>
        <w:tc>
          <w:tcPr>
            <w:tcW w:w="4172" w:type="dxa"/>
            <w:vAlign w:val="center"/>
          </w:tcPr>
          <w:p w14:paraId="17CA04BB" w14:textId="541CF6EB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</w:t>
            </w:r>
            <w:r w:rsid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Á</w:t>
            </w:r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MARA FIJA 360 </w:t>
            </w:r>
            <w:proofErr w:type="gramStart"/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GRADOS  IP</w:t>
            </w:r>
            <w:proofErr w:type="gramEnd"/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fisheye</w:t>
            </w:r>
            <w:proofErr w:type="spellEnd"/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208" w:type="dxa"/>
          </w:tcPr>
          <w:p w14:paraId="3C242FA8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534522F0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1E5A220A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435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14:paraId="02D88CBD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3AD8E253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1E8CF269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1</w:t>
            </w:r>
          </w:p>
        </w:tc>
        <w:tc>
          <w:tcPr>
            <w:tcW w:w="4172" w:type="dxa"/>
            <w:vAlign w:val="center"/>
          </w:tcPr>
          <w:p w14:paraId="203C6323" w14:textId="77777777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340B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MONITOR DE VIDEO DE 50 PULGADAS + RACK</w:t>
            </w:r>
          </w:p>
        </w:tc>
        <w:tc>
          <w:tcPr>
            <w:tcW w:w="1208" w:type="dxa"/>
          </w:tcPr>
          <w:p w14:paraId="47B40A02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60F0D5D4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1247FD76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435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1" w:type="dxa"/>
            <w:vAlign w:val="center"/>
          </w:tcPr>
          <w:p w14:paraId="6ED34A5E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297D86" w14:paraId="0D40B3A4" w14:textId="77777777" w:rsidTr="00A76F77">
        <w:trPr>
          <w:trHeight w:val="323"/>
          <w:jc w:val="center"/>
        </w:trPr>
        <w:tc>
          <w:tcPr>
            <w:tcW w:w="8928" w:type="dxa"/>
            <w:gridSpan w:val="5"/>
            <w:vAlign w:val="center"/>
          </w:tcPr>
          <w:p w14:paraId="2D6F4C77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GENERAL EXPRESADO EN SOLES S/.</w:t>
            </w:r>
          </w:p>
        </w:tc>
        <w:tc>
          <w:tcPr>
            <w:tcW w:w="1211" w:type="dxa"/>
            <w:vAlign w:val="center"/>
          </w:tcPr>
          <w:p w14:paraId="21D5418E" w14:textId="77777777" w:rsidR="00693A69" w:rsidRPr="00444D99" w:rsidRDefault="00693A69" w:rsidP="00A76F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06383FE5" w14:textId="77777777" w:rsidR="00693A69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p w14:paraId="36F7F934" w14:textId="77777777" w:rsidR="00693A69" w:rsidRPr="0053522D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</w:pPr>
      <w:r w:rsidRPr="0053522D"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  <w:t xml:space="preserve">Oferta por el Lote </w:t>
      </w:r>
      <w:r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  <w:t>2</w:t>
      </w:r>
      <w:r w:rsidRPr="0053522D"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  <w:t>:</w:t>
      </w:r>
    </w:p>
    <w:p w14:paraId="621FFE87" w14:textId="77777777" w:rsidR="00693A69" w:rsidRPr="0053522D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21"/>
        <w:gridCol w:w="4172"/>
        <w:gridCol w:w="1208"/>
        <w:gridCol w:w="1210"/>
        <w:gridCol w:w="1217"/>
        <w:gridCol w:w="1211"/>
      </w:tblGrid>
      <w:tr w:rsidR="00693A69" w:rsidRPr="00297D86" w14:paraId="0FB4A964" w14:textId="77777777" w:rsidTr="00A76F77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0747B8E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Formulario de cotización de precios expresado en soles</w:t>
            </w:r>
          </w:p>
        </w:tc>
      </w:tr>
      <w:tr w:rsidR="00693A69" w:rsidRPr="00444D99" w14:paraId="42B4C7C6" w14:textId="77777777" w:rsidTr="00A76F77">
        <w:trPr>
          <w:trHeight w:val="595"/>
          <w:jc w:val="center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20D31AA7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Lote </w:t>
            </w:r>
            <w:proofErr w:type="spell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DB235EC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18CB783D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0D081B1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Precio por unidad de medida incluido IGV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6A0C52B8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75CE3A80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</w:t>
            </w:r>
          </w:p>
          <w:p w14:paraId="03A742A8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67E5594B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2C60DF3B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2</w:t>
            </w:r>
          </w:p>
        </w:tc>
        <w:tc>
          <w:tcPr>
            <w:tcW w:w="4172" w:type="dxa"/>
            <w:vAlign w:val="center"/>
          </w:tcPr>
          <w:p w14:paraId="1B60AE48" w14:textId="77777777" w:rsidR="00693A69" w:rsidRPr="009340B3" w:rsidRDefault="00693A69" w:rsidP="00A76F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MEZCLADORA DE SONIDO PROFESIONAL</w:t>
            </w:r>
          </w:p>
        </w:tc>
        <w:tc>
          <w:tcPr>
            <w:tcW w:w="1208" w:type="dxa"/>
            <w:vAlign w:val="center"/>
          </w:tcPr>
          <w:p w14:paraId="670ABD72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2212AE95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41C060BF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435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14:paraId="0C4C5855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7C270C53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649F76B9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2</w:t>
            </w:r>
          </w:p>
        </w:tc>
        <w:tc>
          <w:tcPr>
            <w:tcW w:w="4172" w:type="dxa"/>
            <w:vAlign w:val="center"/>
          </w:tcPr>
          <w:p w14:paraId="549A874C" w14:textId="77777777" w:rsidR="00693A69" w:rsidRPr="00444D99" w:rsidRDefault="00693A69" w:rsidP="00A76F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AMPLIFICADOR DE AUDIO</w:t>
            </w:r>
          </w:p>
        </w:tc>
        <w:tc>
          <w:tcPr>
            <w:tcW w:w="1208" w:type="dxa"/>
          </w:tcPr>
          <w:p w14:paraId="4745649F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4C3204D2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35EFDD0F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435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14:paraId="4E004A16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2EB92311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0110C04C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2</w:t>
            </w:r>
          </w:p>
        </w:tc>
        <w:tc>
          <w:tcPr>
            <w:tcW w:w="4172" w:type="dxa"/>
            <w:vAlign w:val="center"/>
          </w:tcPr>
          <w:p w14:paraId="7AADC5B3" w14:textId="77777777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ALTAVOCES / PARLANTES</w:t>
            </w:r>
          </w:p>
        </w:tc>
        <w:tc>
          <w:tcPr>
            <w:tcW w:w="1208" w:type="dxa"/>
          </w:tcPr>
          <w:p w14:paraId="778656AA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77B7C00D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5F4F9C25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1211" w:type="dxa"/>
            <w:vAlign w:val="center"/>
          </w:tcPr>
          <w:p w14:paraId="0C26272A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111B5375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0F830E7B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>Lote 2</w:t>
            </w:r>
          </w:p>
        </w:tc>
        <w:tc>
          <w:tcPr>
            <w:tcW w:w="4172" w:type="dxa"/>
            <w:vAlign w:val="center"/>
          </w:tcPr>
          <w:p w14:paraId="31CF4D37" w14:textId="13ABA4F5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MICR</w:t>
            </w:r>
            <w:r w:rsid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FONO PARA EMPOTRAR EN MESA O TECHO</w:t>
            </w:r>
          </w:p>
        </w:tc>
        <w:tc>
          <w:tcPr>
            <w:tcW w:w="1208" w:type="dxa"/>
          </w:tcPr>
          <w:p w14:paraId="78D20A39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2CDF2558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07A86588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211" w:type="dxa"/>
            <w:vAlign w:val="center"/>
          </w:tcPr>
          <w:p w14:paraId="624BCD99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2C33FD24" w14:textId="77777777" w:rsidTr="00A76F77">
        <w:trPr>
          <w:trHeight w:val="323"/>
          <w:jc w:val="center"/>
        </w:trPr>
        <w:tc>
          <w:tcPr>
            <w:tcW w:w="1121" w:type="dxa"/>
          </w:tcPr>
          <w:p w14:paraId="605D600E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E387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2</w:t>
            </w:r>
          </w:p>
        </w:tc>
        <w:tc>
          <w:tcPr>
            <w:tcW w:w="4172" w:type="dxa"/>
            <w:vAlign w:val="center"/>
          </w:tcPr>
          <w:p w14:paraId="793AEDE5" w14:textId="58BA79F0" w:rsidR="00693A69" w:rsidRPr="00382591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MICR</w:t>
            </w:r>
            <w:r w:rsid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FONO DE SOBRE MESA 12". (TIPO PEDESTAL)</w:t>
            </w:r>
          </w:p>
        </w:tc>
        <w:tc>
          <w:tcPr>
            <w:tcW w:w="1208" w:type="dxa"/>
          </w:tcPr>
          <w:p w14:paraId="64C57136" w14:textId="77777777" w:rsidR="00693A69" w:rsidRPr="00D163E4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76A26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05950AC0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41CA0AF7" w14:textId="77777777" w:rsidR="00693A69" w:rsidRPr="00382591" w:rsidRDefault="00693A69" w:rsidP="00A76F77">
            <w:pPr>
              <w:spacing w:before="60" w:after="60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211" w:type="dxa"/>
            <w:vAlign w:val="center"/>
          </w:tcPr>
          <w:p w14:paraId="7F138DCD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6CF20D08" w14:textId="77777777" w:rsidTr="00A76F77">
        <w:trPr>
          <w:trHeight w:val="323"/>
          <w:jc w:val="center"/>
        </w:trPr>
        <w:tc>
          <w:tcPr>
            <w:tcW w:w="1121" w:type="dxa"/>
          </w:tcPr>
          <w:p w14:paraId="618317BB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E387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2</w:t>
            </w:r>
          </w:p>
        </w:tc>
        <w:tc>
          <w:tcPr>
            <w:tcW w:w="4172" w:type="dxa"/>
            <w:vAlign w:val="center"/>
          </w:tcPr>
          <w:p w14:paraId="7D324FF9" w14:textId="5B705F77" w:rsidR="00693A69" w:rsidRPr="00382591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SISTEMA TRANSMISOR Y RECEPTOR INAL</w:t>
            </w:r>
            <w:r w:rsid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Á</w:t>
            </w: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MBRICO</w:t>
            </w:r>
          </w:p>
        </w:tc>
        <w:tc>
          <w:tcPr>
            <w:tcW w:w="1208" w:type="dxa"/>
          </w:tcPr>
          <w:p w14:paraId="0E330B01" w14:textId="77777777" w:rsidR="00693A69" w:rsidRPr="00D163E4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76A26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5739EF77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center"/>
          </w:tcPr>
          <w:p w14:paraId="64A49AB8" w14:textId="77777777" w:rsidR="00693A69" w:rsidRPr="00382591" w:rsidRDefault="00693A69" w:rsidP="00A76F77">
            <w:pPr>
              <w:spacing w:before="60" w:after="60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435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14:paraId="19D073AA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03D292C9" w14:textId="77777777" w:rsidTr="00A76F77">
        <w:trPr>
          <w:trHeight w:val="323"/>
          <w:jc w:val="center"/>
        </w:trPr>
        <w:tc>
          <w:tcPr>
            <w:tcW w:w="1121" w:type="dxa"/>
          </w:tcPr>
          <w:p w14:paraId="1CEAE8AA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E387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2</w:t>
            </w:r>
          </w:p>
        </w:tc>
        <w:tc>
          <w:tcPr>
            <w:tcW w:w="4172" w:type="dxa"/>
            <w:vAlign w:val="center"/>
          </w:tcPr>
          <w:p w14:paraId="7AEC85DD" w14:textId="208CE69E" w:rsidR="00693A69" w:rsidRPr="00382591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AUD</w:t>
            </w:r>
            <w:r w:rsid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Í</w:t>
            </w: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FONOS (AURICULARES) AL</w:t>
            </w:r>
            <w:r w:rsid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Á</w:t>
            </w:r>
            <w:r w:rsidRPr="0038259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MBRICOS</w:t>
            </w:r>
          </w:p>
        </w:tc>
        <w:tc>
          <w:tcPr>
            <w:tcW w:w="1208" w:type="dxa"/>
          </w:tcPr>
          <w:p w14:paraId="5ED873C2" w14:textId="77777777" w:rsidR="00693A69" w:rsidRPr="00D163E4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76A26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30DDB8B6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4503F2C9" w14:textId="77777777" w:rsidR="00693A69" w:rsidRPr="00382591" w:rsidRDefault="00693A69" w:rsidP="00A76F77">
            <w:pPr>
              <w:spacing w:before="60" w:after="60"/>
              <w:jc w:val="center"/>
              <w:rPr>
                <w:rFonts w:ascii="Calibri" w:hAnsi="Calibri" w:cs="Calibri"/>
                <w:color w:val="000000"/>
                <w:lang w:val="es-P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435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14:paraId="4385EC99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297D86" w14:paraId="66166646" w14:textId="77777777" w:rsidTr="00A76F77">
        <w:trPr>
          <w:trHeight w:val="323"/>
          <w:jc w:val="center"/>
        </w:trPr>
        <w:tc>
          <w:tcPr>
            <w:tcW w:w="8928" w:type="dxa"/>
            <w:gridSpan w:val="5"/>
            <w:vAlign w:val="center"/>
          </w:tcPr>
          <w:p w14:paraId="4055DD65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GENERAL EXPRESADO EN SOLES S/.</w:t>
            </w:r>
          </w:p>
        </w:tc>
        <w:tc>
          <w:tcPr>
            <w:tcW w:w="1211" w:type="dxa"/>
            <w:vAlign w:val="center"/>
          </w:tcPr>
          <w:p w14:paraId="391B4442" w14:textId="77777777" w:rsidR="00693A69" w:rsidRPr="00444D99" w:rsidRDefault="00693A69" w:rsidP="00A76F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045E8485" w14:textId="77777777" w:rsidR="00693A69" w:rsidRPr="007A70AC" w:rsidRDefault="00693A69" w:rsidP="00693A69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  <w:r w:rsidRPr="0053522D"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  <w:t xml:space="preserve">Oferta por el Lote </w:t>
      </w:r>
      <w:r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  <w:t>3</w:t>
      </w:r>
      <w:r w:rsidRPr="0053522D"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  <w:t>:</w:t>
      </w:r>
    </w:p>
    <w:p w14:paraId="390E83CF" w14:textId="77777777" w:rsidR="00693A69" w:rsidRPr="0053522D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21"/>
        <w:gridCol w:w="4172"/>
        <w:gridCol w:w="1208"/>
        <w:gridCol w:w="1210"/>
        <w:gridCol w:w="1217"/>
        <w:gridCol w:w="1211"/>
      </w:tblGrid>
      <w:tr w:rsidR="00693A69" w:rsidRPr="00297D86" w14:paraId="3E50C280" w14:textId="77777777" w:rsidTr="00A76F77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CE37D74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Formulario de cotización de precios expresado en soles</w:t>
            </w:r>
          </w:p>
        </w:tc>
      </w:tr>
      <w:tr w:rsidR="00693A69" w:rsidRPr="00444D99" w14:paraId="3442A78C" w14:textId="77777777" w:rsidTr="00A76F77">
        <w:trPr>
          <w:trHeight w:val="595"/>
          <w:jc w:val="center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B428FFA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Lote </w:t>
            </w:r>
            <w:proofErr w:type="spell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39A3DBE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4F3F6648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4E43C434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Precio por unidad de medida incluido IGV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18CAD5E3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87C1485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</w:t>
            </w:r>
          </w:p>
          <w:p w14:paraId="0B2C0EDB" w14:textId="77777777" w:rsidR="00693A69" w:rsidRPr="00444D99" w:rsidRDefault="00693A69" w:rsidP="00A76F7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1DF87A4E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7C228457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3</w:t>
            </w:r>
          </w:p>
        </w:tc>
        <w:tc>
          <w:tcPr>
            <w:tcW w:w="4172" w:type="dxa"/>
            <w:vAlign w:val="center"/>
          </w:tcPr>
          <w:p w14:paraId="533BFFAE" w14:textId="77777777" w:rsidR="00693A69" w:rsidRPr="009340B3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COMPUTADORA DE ESCRITORIO</w:t>
            </w:r>
          </w:p>
        </w:tc>
        <w:tc>
          <w:tcPr>
            <w:tcW w:w="1208" w:type="dxa"/>
            <w:vAlign w:val="center"/>
          </w:tcPr>
          <w:p w14:paraId="3FCC9CA3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27A1FEAB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0CB3BDB7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211" w:type="dxa"/>
            <w:vAlign w:val="center"/>
          </w:tcPr>
          <w:p w14:paraId="6681D5EB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662D299B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6078C552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3</w:t>
            </w:r>
          </w:p>
        </w:tc>
        <w:tc>
          <w:tcPr>
            <w:tcW w:w="4172" w:type="dxa"/>
            <w:vAlign w:val="center"/>
          </w:tcPr>
          <w:p w14:paraId="1436C378" w14:textId="77777777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IMPRESORA LASER MONOCROMATICA</w:t>
            </w:r>
          </w:p>
        </w:tc>
        <w:tc>
          <w:tcPr>
            <w:tcW w:w="1208" w:type="dxa"/>
          </w:tcPr>
          <w:p w14:paraId="13F57C8E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4BB822A3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721592E4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211" w:type="dxa"/>
            <w:vAlign w:val="center"/>
          </w:tcPr>
          <w:p w14:paraId="40B12033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58659132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6DA1FA6B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3</w:t>
            </w:r>
          </w:p>
        </w:tc>
        <w:tc>
          <w:tcPr>
            <w:tcW w:w="4172" w:type="dxa"/>
            <w:vAlign w:val="center"/>
          </w:tcPr>
          <w:p w14:paraId="7A10D646" w14:textId="77777777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SWICTH DE 24 PUERTOS PoE+</w:t>
            </w:r>
          </w:p>
        </w:tc>
        <w:tc>
          <w:tcPr>
            <w:tcW w:w="1208" w:type="dxa"/>
          </w:tcPr>
          <w:p w14:paraId="72F941EC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5F62FCBC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738697D4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Pr="00C435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14:paraId="0D7B9090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1C3FFE" w14:paraId="65B985BE" w14:textId="77777777" w:rsidTr="00A76F77">
        <w:trPr>
          <w:trHeight w:val="323"/>
          <w:jc w:val="center"/>
        </w:trPr>
        <w:tc>
          <w:tcPr>
            <w:tcW w:w="1121" w:type="dxa"/>
            <w:vAlign w:val="center"/>
          </w:tcPr>
          <w:p w14:paraId="4B7FFD6F" w14:textId="77777777" w:rsidR="00693A6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Lote 3</w:t>
            </w:r>
          </w:p>
        </w:tc>
        <w:tc>
          <w:tcPr>
            <w:tcW w:w="4172" w:type="dxa"/>
            <w:vAlign w:val="center"/>
          </w:tcPr>
          <w:p w14:paraId="082A761A" w14:textId="77777777" w:rsidR="00693A69" w:rsidRPr="00444D99" w:rsidRDefault="00693A69" w:rsidP="00A76F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297D8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GABINETE DE COMUNICACIONES DE PARED DE 15RU</w:t>
            </w:r>
          </w:p>
        </w:tc>
        <w:tc>
          <w:tcPr>
            <w:tcW w:w="1208" w:type="dxa"/>
          </w:tcPr>
          <w:p w14:paraId="600170B3" w14:textId="77777777" w:rsidR="00693A69" w:rsidRPr="00444D99" w:rsidRDefault="00693A69" w:rsidP="00A76F7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D163E4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1210" w:type="dxa"/>
            <w:vAlign w:val="center"/>
          </w:tcPr>
          <w:p w14:paraId="324D7824" w14:textId="77777777" w:rsidR="00693A69" w:rsidRPr="00444D99" w:rsidRDefault="00693A69" w:rsidP="00A76F77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bottom"/>
          </w:tcPr>
          <w:p w14:paraId="6106D33E" w14:textId="77777777" w:rsidR="00693A69" w:rsidRPr="00444D99" w:rsidRDefault="00693A69" w:rsidP="00A76F7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211" w:type="dxa"/>
            <w:vAlign w:val="center"/>
          </w:tcPr>
          <w:p w14:paraId="5DE2ED61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93A69" w:rsidRPr="00297D86" w14:paraId="19ACB226" w14:textId="77777777" w:rsidTr="00A76F77">
        <w:trPr>
          <w:trHeight w:val="323"/>
          <w:jc w:val="center"/>
        </w:trPr>
        <w:tc>
          <w:tcPr>
            <w:tcW w:w="8928" w:type="dxa"/>
            <w:gridSpan w:val="5"/>
            <w:vAlign w:val="center"/>
          </w:tcPr>
          <w:p w14:paraId="194CAC42" w14:textId="77777777" w:rsidR="00693A69" w:rsidRPr="00444D99" w:rsidRDefault="00693A69" w:rsidP="00A76F7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GENERAL EXPRESADO EN SOLES S/.</w:t>
            </w:r>
          </w:p>
        </w:tc>
        <w:tc>
          <w:tcPr>
            <w:tcW w:w="1211" w:type="dxa"/>
            <w:vAlign w:val="center"/>
          </w:tcPr>
          <w:p w14:paraId="2D791879" w14:textId="77777777" w:rsidR="00693A69" w:rsidRPr="00444D99" w:rsidRDefault="00693A69" w:rsidP="00A76F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113B2DA1" w14:textId="77777777" w:rsidR="00693A69" w:rsidRDefault="00693A69" w:rsidP="00693A69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p w14:paraId="26523A74" w14:textId="77777777" w:rsidR="00693A69" w:rsidRPr="00444D99" w:rsidRDefault="00693A69" w:rsidP="00693A69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  <w:r w:rsidRPr="00444D99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  <w:highlight w:val="yellow"/>
          <w:lang w:val="es-PE"/>
        </w:rPr>
        <w:t>Dependiendo del lote ofertado su oferta deberá anexar la información solicitada en la sección V. Contenido de las cotizaciones. Agradecemos se sirva revisar dicha sección</w:t>
      </w:r>
      <w:r w:rsidRPr="00444D99"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highlight w:val="yellow"/>
          <w:lang w:val="es-PE"/>
        </w:rPr>
        <w:t>.</w:t>
      </w:r>
    </w:p>
    <w:p w14:paraId="3B993A20" w14:textId="77777777" w:rsidR="00693A69" w:rsidRPr="00444D99" w:rsidRDefault="00693A69" w:rsidP="00693A6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44D99">
        <w:rPr>
          <w:rFonts w:asciiTheme="minorHAnsi" w:hAnsiTheme="minorHAnsi" w:cstheme="minorHAnsi"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06A4D4" wp14:editId="70EE2CC8">
                <wp:simplePos x="0" y="0"/>
                <wp:positionH relativeFrom="margin">
                  <wp:align>left</wp:align>
                </wp:positionH>
                <wp:positionV relativeFrom="paragraph">
                  <wp:posOffset>35561</wp:posOffset>
                </wp:positionV>
                <wp:extent cx="6179820" cy="393700"/>
                <wp:effectExtent l="0" t="0" r="11430" b="2540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93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D5194" w14:textId="77777777" w:rsidR="00693A69" w:rsidRDefault="00693A69" w:rsidP="00693A69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Oferente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A4D4" id="Rectangle 308" o:spid="_x0000_s1026" style="position:absolute;margin-left:0;margin-top:2.8pt;width:486.6pt;height: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81D5194" w14:textId="77777777" w:rsidR="00693A69" w:rsidRDefault="00693A69" w:rsidP="00693A69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Oferente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7AA22" w14:textId="77777777" w:rsidR="00693A69" w:rsidRPr="00444D99" w:rsidRDefault="00693A69" w:rsidP="00693A6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2678EC" w14:textId="77777777" w:rsidR="00693A69" w:rsidRPr="00444D99" w:rsidRDefault="00693A69" w:rsidP="00693A6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64F9D3C5" w14:textId="77777777" w:rsidR="00693A69" w:rsidRPr="00444D99" w:rsidRDefault="00693A69" w:rsidP="00693A6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444D99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UNFPA/PER/RFQ/22/00</w:t>
      </w:r>
      <w:r>
        <w:rPr>
          <w:rFonts w:asciiTheme="minorHAnsi" w:hAnsiTheme="minorHAnsi" w:cstheme="minorHAnsi"/>
          <w:szCs w:val="22"/>
          <w:lang w:val="es-ES_tradnl"/>
        </w:rPr>
        <w:t>8</w:t>
      </w:r>
      <w:r w:rsidRPr="00444D99">
        <w:rPr>
          <w:rFonts w:asciiTheme="minorHAnsi" w:hAnsiTheme="minorHAnsi" w:cstheme="minorHAns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238"/>
        <w:gridCol w:w="2165"/>
        <w:gridCol w:w="2091"/>
      </w:tblGrid>
      <w:tr w:rsidR="00693A69" w:rsidRPr="00297D86" w14:paraId="357AF44A" w14:textId="77777777" w:rsidTr="00A76F77">
        <w:tc>
          <w:tcPr>
            <w:tcW w:w="4623" w:type="dxa"/>
            <w:shd w:val="clear" w:color="auto" w:fill="auto"/>
            <w:vAlign w:val="center"/>
          </w:tcPr>
          <w:p w14:paraId="5F3E1337" w14:textId="77777777" w:rsidR="00693A69" w:rsidRPr="00444D99" w:rsidRDefault="00693A69" w:rsidP="00A76F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6B741F56" w14:textId="77777777" w:rsidR="00693A69" w:rsidRPr="00444D99" w:rsidRDefault="00693A69" w:rsidP="00A76F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60E317D5" w14:textId="77777777" w:rsidR="00693A69" w:rsidRPr="00444D99" w:rsidRDefault="00693A69" w:rsidP="00A76F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BBA8957D097D4A54A668F95A8E60D5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3162E4F" w14:textId="77777777" w:rsidR="00693A69" w:rsidRPr="00444D99" w:rsidRDefault="00693A69" w:rsidP="00A76F77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444D9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4FB3DB5" w14:textId="77777777" w:rsidR="00693A69" w:rsidRPr="00444D99" w:rsidRDefault="00693A69" w:rsidP="00A76F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693A69" w:rsidRPr="00444D99" w14:paraId="72512681" w14:textId="77777777" w:rsidTr="00A76F77">
        <w:tc>
          <w:tcPr>
            <w:tcW w:w="4623" w:type="dxa"/>
            <w:shd w:val="clear" w:color="auto" w:fill="auto"/>
            <w:vAlign w:val="center"/>
          </w:tcPr>
          <w:p w14:paraId="48FA99CF" w14:textId="77777777" w:rsidR="00693A69" w:rsidRPr="00444D99" w:rsidRDefault="00693A69" w:rsidP="00A76F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50EB6A12" w14:textId="77777777" w:rsidR="00693A69" w:rsidRPr="00444D99" w:rsidRDefault="00693A69" w:rsidP="00A76F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2E3F0745" w14:textId="77777777" w:rsidR="00693A69" w:rsidRPr="00444D99" w:rsidRDefault="00693A69" w:rsidP="00693A6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0966E3" w14:textId="77777777" w:rsidR="00386AAC" w:rsidRDefault="00386AAC"/>
    <w:sectPr w:rsidR="00386A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FF82" w14:textId="77777777" w:rsidR="004B73C2" w:rsidRDefault="004B73C2" w:rsidP="00693A69">
      <w:r>
        <w:separator/>
      </w:r>
    </w:p>
  </w:endnote>
  <w:endnote w:type="continuationSeparator" w:id="0">
    <w:p w14:paraId="7A9DAA9C" w14:textId="77777777" w:rsidR="004B73C2" w:rsidRDefault="004B73C2" w:rsidP="006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64C3" w14:textId="77777777" w:rsidR="004B73C2" w:rsidRDefault="004B73C2" w:rsidP="00693A69">
      <w:r>
        <w:separator/>
      </w:r>
    </w:p>
  </w:footnote>
  <w:footnote w:type="continuationSeparator" w:id="0">
    <w:p w14:paraId="0D8BB8B9" w14:textId="77777777" w:rsidR="004B73C2" w:rsidRDefault="004B73C2" w:rsidP="0069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693A69" w14:paraId="0291F518" w14:textId="77777777" w:rsidTr="00A76F77">
      <w:trPr>
        <w:trHeight w:val="1142"/>
      </w:trPr>
      <w:tc>
        <w:tcPr>
          <w:tcW w:w="4995" w:type="dxa"/>
          <w:shd w:val="clear" w:color="auto" w:fill="auto"/>
        </w:tcPr>
        <w:p w14:paraId="595562CB" w14:textId="6EF10AFF" w:rsidR="00693A69" w:rsidRDefault="00693A69" w:rsidP="00693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lang w:val="es-PE"/>
            </w:rPr>
            <w:drawing>
              <wp:anchor distT="0" distB="0" distL="114300" distR="114300" simplePos="0" relativeHeight="251658240" behindDoc="0" locked="0" layoutInCell="1" allowOverlap="1" wp14:anchorId="347443AE" wp14:editId="28CBDD8F">
                <wp:simplePos x="0" y="0"/>
                <wp:positionH relativeFrom="margin">
                  <wp:posOffset>-73025</wp:posOffset>
                </wp:positionH>
                <wp:positionV relativeFrom="margin">
                  <wp:posOffset>0</wp:posOffset>
                </wp:positionV>
                <wp:extent cx="1320800" cy="565150"/>
                <wp:effectExtent l="0" t="0" r="0" b="6350"/>
                <wp:wrapSquare wrapText="bothSides"/>
                <wp:docPr id="9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565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5" w:type="dxa"/>
          <w:shd w:val="clear" w:color="auto" w:fill="auto"/>
        </w:tcPr>
        <w:p w14:paraId="3BBBDD56" w14:textId="77777777" w:rsidR="00693A69" w:rsidRPr="00076F3F" w:rsidRDefault="00693A69" w:rsidP="00693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</w:pPr>
          <w:r w:rsidRPr="00076F3F">
            <w:rPr>
              <w:rFonts w:ascii="Calibri" w:eastAsia="Calibri" w:hAnsi="Calibri" w:cs="Calibri"/>
              <w:color w:val="000000"/>
              <w:sz w:val="18"/>
              <w:szCs w:val="18"/>
              <w:lang w:val="es-PE"/>
            </w:rPr>
            <w:t>Fondo de Población de las Naciones Unidas</w:t>
          </w:r>
        </w:p>
        <w:p w14:paraId="3127130C" w14:textId="77777777" w:rsidR="00693A69" w:rsidRPr="00917B57" w:rsidRDefault="00693A69" w:rsidP="00693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917B57">
            <w:rPr>
              <w:rFonts w:ascii="Calibri" w:eastAsia="Calibri" w:hAnsi="Calibri" w:cs="Calibri"/>
              <w:sz w:val="18"/>
              <w:szCs w:val="18"/>
              <w:lang w:val="es-ES"/>
            </w:rPr>
            <w:t>Av. Guardia Civil 1231 San Isidro</w:t>
          </w:r>
        </w:p>
        <w:p w14:paraId="43126EED" w14:textId="77777777" w:rsidR="00693A69" w:rsidRPr="00917B57" w:rsidRDefault="00693A69" w:rsidP="00693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</w:pPr>
          <w:r w:rsidRPr="00917B57">
            <w:rPr>
              <w:rFonts w:ascii="Calibri" w:eastAsia="Calibri" w:hAnsi="Calibri" w:cs="Calibri"/>
              <w:color w:val="000000"/>
              <w:sz w:val="18"/>
              <w:szCs w:val="18"/>
              <w:lang w:val="es-ES"/>
            </w:rPr>
            <w:t xml:space="preserve">Email: </w:t>
          </w:r>
          <w:hyperlink r:id="rId2" w:history="1">
            <w:r w:rsidRPr="00917B57">
              <w:rPr>
                <w:rStyle w:val="Hyperlink"/>
                <w:rFonts w:ascii="Calibri" w:eastAsia="Calibri" w:hAnsi="Calibri" w:cs="Calibri"/>
                <w:i/>
                <w:sz w:val="18"/>
                <w:szCs w:val="18"/>
                <w:lang w:val="es-ES"/>
              </w:rPr>
              <w:t>peru.procurement@unfpa.org</w:t>
            </w:r>
          </w:hyperlink>
          <w:r w:rsidRPr="00917B57"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ES"/>
            </w:rPr>
            <w:t xml:space="preserve"> </w:t>
          </w:r>
        </w:p>
        <w:p w14:paraId="35366373" w14:textId="77777777" w:rsidR="00693A69" w:rsidRDefault="00693A69" w:rsidP="00693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Website: </w:t>
          </w:r>
          <w:hyperlink r:id="rId3" w:history="1">
            <w:r w:rsidRPr="00770871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https://peru.unfpa.org/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</w:p>
      </w:tc>
    </w:tr>
  </w:tbl>
  <w:p w14:paraId="60C93999" w14:textId="1AEF71E4" w:rsidR="00693A69" w:rsidRDefault="00693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8E"/>
    <w:rsid w:val="00016895"/>
    <w:rsid w:val="00297D86"/>
    <w:rsid w:val="00386AAC"/>
    <w:rsid w:val="004B73C2"/>
    <w:rsid w:val="00693A69"/>
    <w:rsid w:val="007B0DF9"/>
    <w:rsid w:val="008405EA"/>
    <w:rsid w:val="00BC418E"/>
    <w:rsid w:val="00D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F96AE"/>
  <w15:chartTrackingRefBased/>
  <w15:docId w15:val="{5C33AECB-E508-4932-A903-9C1907A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A69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93A69"/>
    <w:rPr>
      <w:rFonts w:ascii="Times New Roman" w:eastAsia="Times New Roman" w:hAnsi="Times New Roman" w:cs="Times New Roman"/>
      <w:b/>
      <w:bCs/>
      <w:sz w:val="24"/>
      <w:szCs w:val="20"/>
      <w:u w:val="single"/>
      <w:lang w:val="en-US" w:eastAsia="es-PE"/>
    </w:rPr>
  </w:style>
  <w:style w:type="paragraph" w:customStyle="1" w:styleId="letter">
    <w:name w:val="letter"/>
    <w:basedOn w:val="Normal"/>
    <w:rsid w:val="00693A69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ListParagraph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SCa"/>
    <w:basedOn w:val="Normal"/>
    <w:link w:val="ListParagraphChar"/>
    <w:uiPriority w:val="34"/>
    <w:qFormat/>
    <w:rsid w:val="00693A69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Titulo de Fígura Char,TITULO A Char,Cuadro 2-1 Char,Fundamentacion Char,Bulleted List Char,Lista vistosa - Énfasis 11 Char,Párrafo de lista2 Char,Titulo parrafo Char,Punto Char,3 Char,Iz - Párrafo de lista Char,Sivsa Parrafo Char"/>
    <w:link w:val="ListParagraph"/>
    <w:uiPriority w:val="34"/>
    <w:qFormat/>
    <w:locked/>
    <w:rsid w:val="00693A69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693A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3A6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A69"/>
    <w:rPr>
      <w:rFonts w:ascii="Times New Roman" w:eastAsia="Times New Roman" w:hAnsi="Times New Roman" w:cs="Times New Roman"/>
      <w:sz w:val="20"/>
      <w:szCs w:val="20"/>
      <w:lang w:val="en-US" w:eastAsia="es-PE"/>
    </w:rPr>
  </w:style>
  <w:style w:type="paragraph" w:styleId="Footer">
    <w:name w:val="footer"/>
    <w:basedOn w:val="Normal"/>
    <w:link w:val="FooterChar"/>
    <w:uiPriority w:val="99"/>
    <w:unhideWhenUsed/>
    <w:rsid w:val="00693A6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69"/>
    <w:rPr>
      <w:rFonts w:ascii="Times New Roman" w:eastAsia="Times New Roman" w:hAnsi="Times New Roman" w:cs="Times New Roman"/>
      <w:sz w:val="20"/>
      <w:szCs w:val="20"/>
      <w:lang w:val="en-US" w:eastAsia="es-PE"/>
    </w:rPr>
  </w:style>
  <w:style w:type="character" w:styleId="Hyperlink">
    <w:name w:val="Hyperlink"/>
    <w:rsid w:val="00693A69"/>
    <w:rPr>
      <w:color w:val="003366"/>
      <w:u w:val="single"/>
    </w:rPr>
  </w:style>
  <w:style w:type="table" w:customStyle="1" w:styleId="1">
    <w:name w:val="1"/>
    <w:basedOn w:val="TableNormal"/>
    <w:rsid w:val="0069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PE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eru.unfpa.org/" TargetMode="External"/><Relationship Id="rId2" Type="http://schemas.openxmlformats.org/officeDocument/2006/relationships/hyperlink" Target="mailto:peru.procurement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4B89F8611480C84238154451C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44EB-68D3-4526-ADDD-B5F80F4AE007}"/>
      </w:docPartPr>
      <w:docPartBody>
        <w:p w:rsidR="000D2CF3" w:rsidRDefault="008A2EBC" w:rsidP="008A2EBC">
          <w:pPr>
            <w:pStyle w:val="3734B89F8611480C84238154451C09F0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BBA8957D097D4A54A668F95A8E60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CB1A-5F2D-43F2-A3E7-6CBB85EA31BF}"/>
      </w:docPartPr>
      <w:docPartBody>
        <w:p w:rsidR="000D2CF3" w:rsidRDefault="008A2EBC" w:rsidP="008A2EBC">
          <w:pPr>
            <w:pStyle w:val="BBA8957D097D4A54A668F95A8E60D534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BC"/>
    <w:rsid w:val="000D2CF3"/>
    <w:rsid w:val="000D5C5C"/>
    <w:rsid w:val="008A2EBC"/>
    <w:rsid w:val="00E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EBC"/>
    <w:rPr>
      <w:color w:val="808080"/>
    </w:rPr>
  </w:style>
  <w:style w:type="paragraph" w:customStyle="1" w:styleId="3734B89F8611480C84238154451C09F0">
    <w:name w:val="3734B89F8611480C84238154451C09F0"/>
    <w:rsid w:val="008A2EBC"/>
  </w:style>
  <w:style w:type="paragraph" w:customStyle="1" w:styleId="BBA8957D097D4A54A668F95A8E60D534">
    <w:name w:val="BBA8957D097D4A54A668F95A8E60D534"/>
    <w:rsid w:val="008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Maricielo De La Vega Bezada</dc:creator>
  <cp:keywords/>
  <dc:description/>
  <cp:lastModifiedBy>Milagros Maricielo De La Vega Bezada</cp:lastModifiedBy>
  <cp:revision>3</cp:revision>
  <dcterms:created xsi:type="dcterms:W3CDTF">2022-12-15T16:03:00Z</dcterms:created>
  <dcterms:modified xsi:type="dcterms:W3CDTF">2022-12-15T21:15:00Z</dcterms:modified>
</cp:coreProperties>
</file>